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750" w:rsidRDefault="00324DC6" w:rsidP="003717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4303E">
        <w:rPr>
          <w:rFonts w:ascii="Times New Roman" w:hAnsi="Times New Roman" w:cs="Times New Roman"/>
          <w:sz w:val="28"/>
          <w:szCs w:val="28"/>
        </w:rPr>
        <w:t>П</w:t>
      </w:r>
      <w:r w:rsidR="00371750" w:rsidRPr="0074303E">
        <w:rPr>
          <w:rFonts w:ascii="Times New Roman" w:hAnsi="Times New Roman" w:cs="Times New Roman"/>
          <w:sz w:val="28"/>
          <w:szCs w:val="28"/>
        </w:rPr>
        <w:t>роект</w:t>
      </w:r>
    </w:p>
    <w:p w:rsidR="00324DC6" w:rsidRPr="0074303E" w:rsidRDefault="00324DC6" w:rsidP="003717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750" w:rsidRPr="0074303E" w:rsidRDefault="00371750" w:rsidP="00055B01">
      <w:pPr>
        <w:pStyle w:val="ConsPlusTitle0"/>
        <w:jc w:val="center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>ЗАКОН</w:t>
      </w:r>
    </w:p>
    <w:p w:rsidR="00371750" w:rsidRPr="0074303E" w:rsidRDefault="00371750" w:rsidP="00055B01">
      <w:pPr>
        <w:pStyle w:val="ConsPlusTitle0"/>
        <w:jc w:val="center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:rsidR="00371750" w:rsidRPr="0074303E" w:rsidRDefault="00371750" w:rsidP="00055B01">
      <w:pPr>
        <w:pStyle w:val="ConsPlusTitle0"/>
        <w:jc w:val="center"/>
        <w:rPr>
          <w:rFonts w:ascii="Times New Roman" w:hAnsi="Times New Roman" w:cs="Times New Roman"/>
          <w:sz w:val="28"/>
          <w:szCs w:val="28"/>
        </w:rPr>
      </w:pPr>
    </w:p>
    <w:p w:rsidR="00371750" w:rsidRPr="0074303E" w:rsidRDefault="00371750" w:rsidP="00055B01">
      <w:pPr>
        <w:pStyle w:val="ConsPlusTitle0"/>
        <w:jc w:val="center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>О внесении изменений в приложение к Закону Республики Дагестан</w:t>
      </w:r>
    </w:p>
    <w:p w:rsidR="006E609E" w:rsidRDefault="00371750" w:rsidP="00055B01">
      <w:pPr>
        <w:pStyle w:val="ConsPlusTitle0"/>
        <w:jc w:val="center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 xml:space="preserve">«О создании судебных участков и должностей мировых судей </w:t>
      </w:r>
    </w:p>
    <w:p w:rsidR="00371750" w:rsidRPr="0074303E" w:rsidRDefault="00371750" w:rsidP="00055B01">
      <w:pPr>
        <w:pStyle w:val="ConsPlusTitle0"/>
        <w:jc w:val="center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>в Республике Дагестан»</w:t>
      </w:r>
    </w:p>
    <w:p w:rsidR="00371750" w:rsidRDefault="00371750" w:rsidP="00055B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324DC6" w:rsidRPr="0074303E" w:rsidRDefault="00324DC6" w:rsidP="00055B01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371750" w:rsidRPr="0074303E" w:rsidRDefault="00371750" w:rsidP="00055B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750" w:rsidRPr="0074303E" w:rsidRDefault="00371750" w:rsidP="00055B01">
      <w:pPr>
        <w:shd w:val="clear" w:color="auto" w:fill="FFFFFF"/>
        <w:tabs>
          <w:tab w:val="left" w:pos="683"/>
          <w:tab w:val="right" w:pos="9355"/>
        </w:tabs>
        <w:spacing w:after="0" w:line="240" w:lineRule="auto"/>
        <w:ind w:firstLine="680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ab/>
      </w:r>
      <w:r w:rsidRPr="0074303E">
        <w:rPr>
          <w:rFonts w:ascii="Times New Roman" w:hAnsi="Times New Roman" w:cs="Times New Roman"/>
          <w:b/>
          <w:sz w:val="28"/>
          <w:szCs w:val="28"/>
        </w:rPr>
        <w:t xml:space="preserve">Статья 1  </w:t>
      </w:r>
    </w:p>
    <w:p w:rsidR="00371750" w:rsidRPr="0074303E" w:rsidRDefault="00371750" w:rsidP="00055B01">
      <w:pPr>
        <w:shd w:val="clear" w:color="auto" w:fill="FFFFFF"/>
        <w:tabs>
          <w:tab w:val="left" w:pos="683"/>
          <w:tab w:val="right" w:pos="9355"/>
        </w:tabs>
        <w:spacing w:after="0" w:line="240" w:lineRule="auto"/>
        <w:ind w:firstLine="68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71750" w:rsidRPr="0074303E" w:rsidRDefault="00371750" w:rsidP="00055B01">
      <w:pPr>
        <w:shd w:val="clear" w:color="auto" w:fill="FFFFFF"/>
        <w:tabs>
          <w:tab w:val="left" w:pos="683"/>
          <w:tab w:val="right" w:pos="9355"/>
        </w:tabs>
        <w:spacing w:after="0" w:line="240" w:lineRule="auto"/>
        <w:ind w:firstLine="68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ab/>
        <w:t xml:space="preserve">Внести в приложение к Закону Республики Дагестан от 13 марта </w:t>
      </w:r>
      <w:r w:rsidR="006E609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4303E">
        <w:rPr>
          <w:rFonts w:ascii="Times New Roman" w:hAnsi="Times New Roman" w:cs="Times New Roman"/>
          <w:sz w:val="28"/>
          <w:szCs w:val="28"/>
        </w:rPr>
        <w:t xml:space="preserve">2000 года № 9 «О создании судебных участков и должностей мировых судей                     в Республике Дагестан» (Дагестанская правда, 2000, 15 марта, № 49; 2007,             25 декабря, № 366–369; 2010, 6 апреля, № 113–115; 2012, 4 февраля,    </w:t>
      </w:r>
      <w:r w:rsidR="006E22B9" w:rsidRPr="0074303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4303E">
        <w:rPr>
          <w:rFonts w:ascii="Times New Roman" w:hAnsi="Times New Roman" w:cs="Times New Roman"/>
          <w:sz w:val="28"/>
          <w:szCs w:val="28"/>
        </w:rPr>
        <w:t xml:space="preserve">          № 28–30; 2014, 27 сентября, № 370; интернет-портал правовой информации            Республики Дагестан (www.pravo.e-dag.ru), 2019, 30 декабря, № 05004005200; 2021, 7 декабря, № 05004008062; 2024, 10 октября, № 05004014158; 2025, </w:t>
      </w:r>
      <w:r w:rsidR="000650C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4303E">
        <w:rPr>
          <w:rFonts w:ascii="Times New Roman" w:hAnsi="Times New Roman" w:cs="Times New Roman"/>
          <w:sz w:val="28"/>
          <w:szCs w:val="28"/>
        </w:rPr>
        <w:t>10 ноября, № 05004016873; 2026, 5 марта, № 05004017825)  следующие изменения:</w:t>
      </w:r>
    </w:p>
    <w:p w:rsidR="00371750" w:rsidRPr="0074303E" w:rsidRDefault="00371750" w:rsidP="00055B01">
      <w:pPr>
        <w:shd w:val="clear" w:color="auto" w:fill="FFFFFF"/>
        <w:tabs>
          <w:tab w:val="left" w:pos="683"/>
          <w:tab w:val="right" w:pos="9355"/>
        </w:tabs>
        <w:spacing w:after="0" w:line="240" w:lineRule="auto"/>
        <w:ind w:firstLine="68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 xml:space="preserve">1) </w:t>
      </w:r>
      <w:r w:rsidRPr="0074303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</w:t>
      </w:r>
      <w:hyperlink r:id="rId7" w:history="1">
        <w:r w:rsidRPr="0074303E">
          <w:rPr>
            <w:rStyle w:val="a3"/>
            <w:rFonts w:ascii="Times New Roman" w:eastAsiaTheme="minorHAnsi" w:hAnsi="Times New Roman" w:cs="Times New Roman"/>
            <w:color w:val="000000" w:themeColor="text1"/>
            <w:sz w:val="28"/>
            <w:szCs w:val="28"/>
            <w:u w:val="none"/>
            <w:lang w:eastAsia="en-US"/>
          </w:rPr>
          <w:t>позиции</w:t>
        </w:r>
      </w:hyperlink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>, касающейся территории судебного участка №</w:t>
      </w:r>
      <w:r w:rsidRPr="0074303E">
        <w:rPr>
          <w:rFonts w:ascii="Times New Roman" w:hAnsi="Times New Roman" w:cs="Times New Roman"/>
          <w:sz w:val="28"/>
          <w:szCs w:val="28"/>
        </w:rPr>
        <w:t xml:space="preserve"> 4 Кировского района г. Махачкалы, слова «</w:t>
      </w:r>
      <w:r w:rsidR="00675914" w:rsidRPr="0074303E">
        <w:rPr>
          <w:rFonts w:ascii="Times New Roman" w:hAnsi="Times New Roman" w:cs="Times New Roman"/>
          <w:sz w:val="28"/>
          <w:szCs w:val="28"/>
        </w:rPr>
        <w:t xml:space="preserve">территорию </w:t>
      </w:r>
      <w:r w:rsidRPr="0074303E">
        <w:rPr>
          <w:rFonts w:ascii="Times New Roman" w:hAnsi="Times New Roman" w:cs="Times New Roman"/>
          <w:sz w:val="28"/>
          <w:szCs w:val="28"/>
        </w:rPr>
        <w:t xml:space="preserve">острова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Чечень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675914" w:rsidRPr="0074303E">
        <w:rPr>
          <w:rFonts w:ascii="Times New Roman" w:hAnsi="Times New Roman" w:cs="Times New Roman"/>
          <w:sz w:val="28"/>
          <w:szCs w:val="28"/>
        </w:rPr>
        <w:t xml:space="preserve">село </w:t>
      </w:r>
      <w:r w:rsidRPr="0074303E">
        <w:rPr>
          <w:rFonts w:ascii="Times New Roman" w:hAnsi="Times New Roman" w:cs="Times New Roman"/>
          <w:sz w:val="28"/>
          <w:szCs w:val="28"/>
        </w:rPr>
        <w:t xml:space="preserve">Остров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Чечень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»;</w:t>
      </w:r>
    </w:p>
    <w:p w:rsidR="00371750" w:rsidRPr="0074303E" w:rsidRDefault="00371750" w:rsidP="00055B01">
      <w:pPr>
        <w:shd w:val="clear" w:color="auto" w:fill="FFFFFF"/>
        <w:tabs>
          <w:tab w:val="left" w:pos="683"/>
          <w:tab w:val="right" w:pos="9355"/>
        </w:tabs>
        <w:spacing w:after="0" w:line="240" w:lineRule="auto"/>
        <w:ind w:firstLine="68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 xml:space="preserve">2) </w:t>
      </w:r>
      <w:r w:rsidRPr="0074303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</w:t>
      </w:r>
      <w:hyperlink r:id="rId8" w:history="1">
        <w:r w:rsidRPr="0074303E">
          <w:rPr>
            <w:rStyle w:val="a3"/>
            <w:rFonts w:ascii="Times New Roman" w:eastAsiaTheme="minorHAnsi" w:hAnsi="Times New Roman" w:cs="Times New Roman"/>
            <w:color w:val="000000" w:themeColor="text1"/>
            <w:sz w:val="28"/>
            <w:szCs w:val="28"/>
            <w:u w:val="none"/>
            <w:lang w:eastAsia="en-US"/>
          </w:rPr>
          <w:t>позиции</w:t>
        </w:r>
      </w:hyperlink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>, касающейся территории судебного участка №</w:t>
      </w:r>
      <w:r w:rsidRPr="0074303E">
        <w:rPr>
          <w:rFonts w:ascii="Times New Roman" w:hAnsi="Times New Roman" w:cs="Times New Roman"/>
          <w:sz w:val="28"/>
          <w:szCs w:val="28"/>
        </w:rPr>
        <w:t xml:space="preserve"> 8 Ленинского района г. Махачкалы, слова «поселка Новый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Хушет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» заменить словами «села Новый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Хушет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»;</w:t>
      </w:r>
    </w:p>
    <w:p w:rsidR="00371750" w:rsidRPr="0074303E" w:rsidRDefault="00371750" w:rsidP="00055B01">
      <w:pPr>
        <w:shd w:val="clear" w:color="auto" w:fill="FFFFFF"/>
        <w:tabs>
          <w:tab w:val="left" w:pos="683"/>
          <w:tab w:val="right" w:pos="9355"/>
        </w:tabs>
        <w:spacing w:after="0" w:line="240" w:lineRule="auto"/>
        <w:ind w:firstLine="68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 xml:space="preserve">3) в позиции, касающейся территории судебного участка № 96 Ленинского района г. Махачкалы, слова «поселка Новый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Хушет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» заменить словами «села Новый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Хушет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»;</w:t>
      </w:r>
    </w:p>
    <w:p w:rsidR="00371750" w:rsidRPr="0074303E" w:rsidRDefault="00371750" w:rsidP="00055B0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 xml:space="preserve">4) </w:t>
      </w:r>
      <w:r w:rsidRPr="0074303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</w:t>
      </w:r>
      <w:hyperlink r:id="rId9" w:history="1">
        <w:r w:rsidRPr="0074303E">
          <w:rPr>
            <w:rStyle w:val="a3"/>
            <w:rFonts w:ascii="Times New Roman" w:eastAsiaTheme="minorHAnsi" w:hAnsi="Times New Roman" w:cs="Times New Roman"/>
            <w:color w:val="000000" w:themeColor="text1"/>
            <w:sz w:val="28"/>
            <w:szCs w:val="28"/>
            <w:u w:val="none"/>
            <w:lang w:eastAsia="en-US"/>
          </w:rPr>
          <w:t>позиции</w:t>
        </w:r>
      </w:hyperlink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>, касающейся территории судебного участка №</w:t>
      </w:r>
      <w:r w:rsidRPr="0074303E">
        <w:rPr>
          <w:rFonts w:ascii="Times New Roman" w:hAnsi="Times New Roman" w:cs="Times New Roman"/>
          <w:sz w:val="28"/>
          <w:szCs w:val="28"/>
        </w:rPr>
        <w:t xml:space="preserve"> 98 Советского района г. Махачкалы, слова «поселки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Тарки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и Новое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Тарки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» заменить словами «поселок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Тарки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»;</w:t>
      </w:r>
    </w:p>
    <w:p w:rsidR="00371750" w:rsidRPr="0074303E" w:rsidRDefault="00371750" w:rsidP="00055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5) в </w:t>
      </w:r>
      <w:hyperlink r:id="rId10" w:history="1">
        <w:r w:rsidRPr="0074303E">
          <w:rPr>
            <w:rStyle w:val="a3"/>
            <w:rFonts w:ascii="Times New Roman" w:eastAsiaTheme="minorHAnsi" w:hAnsi="Times New Roman" w:cs="Times New Roman"/>
            <w:color w:val="000000" w:themeColor="text1"/>
            <w:sz w:val="28"/>
            <w:szCs w:val="28"/>
            <w:u w:val="none"/>
            <w:lang w:eastAsia="en-US"/>
          </w:rPr>
          <w:t>позиции</w:t>
        </w:r>
      </w:hyperlink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>, касающейся территории судебного участка №</w:t>
      </w:r>
      <w:r w:rsidRPr="0074303E">
        <w:rPr>
          <w:rFonts w:ascii="Times New Roman" w:hAnsi="Times New Roman" w:cs="Times New Roman"/>
          <w:sz w:val="28"/>
          <w:szCs w:val="28"/>
        </w:rPr>
        <w:t xml:space="preserve"> 112 Буйнакского района, слов</w:t>
      </w:r>
      <w:r w:rsidR="00B46169">
        <w:rPr>
          <w:rFonts w:ascii="Times New Roman" w:hAnsi="Times New Roman" w:cs="Times New Roman"/>
          <w:sz w:val="28"/>
          <w:szCs w:val="28"/>
        </w:rPr>
        <w:t>о</w:t>
      </w:r>
      <w:r w:rsidRPr="0074303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Верхнекаранаевский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 заменить слов</w:t>
      </w:r>
      <w:r w:rsidR="00B46169">
        <w:rPr>
          <w:rFonts w:ascii="Times New Roman" w:hAnsi="Times New Roman" w:cs="Times New Roman"/>
          <w:sz w:val="28"/>
          <w:szCs w:val="28"/>
        </w:rPr>
        <w:t>ом</w:t>
      </w:r>
      <w:r w:rsidRPr="0074303E">
        <w:rPr>
          <w:rFonts w:ascii="Times New Roman" w:hAnsi="Times New Roman" w:cs="Times New Roman"/>
          <w:sz w:val="28"/>
          <w:szCs w:val="28"/>
        </w:rPr>
        <w:t xml:space="preserve"> «Верхне-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Каранаевский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»;</w:t>
      </w:r>
    </w:p>
    <w:p w:rsidR="00371750" w:rsidRPr="0074303E" w:rsidRDefault="00371750" w:rsidP="00055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 xml:space="preserve">6) </w:t>
      </w:r>
      <w:r w:rsidRPr="0074303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</w:t>
      </w:r>
      <w:hyperlink r:id="rId11" w:history="1">
        <w:r w:rsidRPr="0074303E">
          <w:rPr>
            <w:rStyle w:val="a3"/>
            <w:rFonts w:ascii="Times New Roman" w:eastAsiaTheme="minorHAnsi" w:hAnsi="Times New Roman" w:cs="Times New Roman"/>
            <w:color w:val="000000" w:themeColor="text1"/>
            <w:sz w:val="28"/>
            <w:szCs w:val="28"/>
            <w:u w:val="none"/>
            <w:lang w:eastAsia="en-US"/>
          </w:rPr>
          <w:t>позиции</w:t>
        </w:r>
      </w:hyperlink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>, касающейся территории судебного участка №</w:t>
      </w:r>
      <w:r w:rsidRPr="0074303E">
        <w:rPr>
          <w:rFonts w:ascii="Times New Roman" w:hAnsi="Times New Roman" w:cs="Times New Roman"/>
          <w:sz w:val="28"/>
          <w:szCs w:val="28"/>
        </w:rPr>
        <w:t xml:space="preserve"> 51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Дахадаевского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района, слова «поселок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Кубачи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» заменить словами «село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Кубачи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»;</w:t>
      </w:r>
    </w:p>
    <w:p w:rsidR="00371750" w:rsidRPr="0074303E" w:rsidRDefault="00371750" w:rsidP="00055B01">
      <w:pPr>
        <w:shd w:val="clear" w:color="auto" w:fill="FFFFFF"/>
        <w:tabs>
          <w:tab w:val="left" w:pos="683"/>
          <w:tab w:val="right" w:pos="9355"/>
        </w:tabs>
        <w:spacing w:after="0" w:line="240" w:lineRule="auto"/>
        <w:ind w:firstLine="68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7) в </w:t>
      </w:r>
      <w:hyperlink r:id="rId12" w:history="1">
        <w:r w:rsidRPr="0074303E">
          <w:rPr>
            <w:rStyle w:val="a3"/>
            <w:rFonts w:ascii="Times New Roman" w:eastAsiaTheme="minorHAnsi" w:hAnsi="Times New Roman" w:cs="Times New Roman"/>
            <w:color w:val="000000" w:themeColor="text1"/>
            <w:sz w:val="28"/>
            <w:szCs w:val="28"/>
            <w:u w:val="none"/>
            <w:lang w:eastAsia="en-US"/>
          </w:rPr>
          <w:t>позиции</w:t>
        </w:r>
      </w:hyperlink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>, касающейся территории судебного участка №</w:t>
      </w:r>
      <w:r w:rsidRPr="0074303E">
        <w:rPr>
          <w:rFonts w:ascii="Times New Roman" w:hAnsi="Times New Roman" w:cs="Times New Roman"/>
          <w:sz w:val="28"/>
          <w:szCs w:val="28"/>
        </w:rPr>
        <w:t xml:space="preserve"> 52 Дербентского района, слова «имени Мичурина» заменить словами «Имени Мичурина»;</w:t>
      </w:r>
    </w:p>
    <w:p w:rsidR="00371750" w:rsidRPr="0074303E" w:rsidRDefault="00371750" w:rsidP="00055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8) в </w:t>
      </w:r>
      <w:hyperlink r:id="rId13" w:history="1">
        <w:r w:rsidRPr="0074303E">
          <w:rPr>
            <w:rStyle w:val="a3"/>
            <w:rFonts w:ascii="Times New Roman" w:eastAsiaTheme="minorHAnsi" w:hAnsi="Times New Roman" w:cs="Times New Roman"/>
            <w:color w:val="000000" w:themeColor="text1"/>
            <w:sz w:val="28"/>
            <w:szCs w:val="28"/>
            <w:u w:val="none"/>
            <w:lang w:eastAsia="en-US"/>
          </w:rPr>
          <w:t>позиции</w:t>
        </w:r>
      </w:hyperlink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>, касающейся территории судебного участка №</w:t>
      </w:r>
      <w:r w:rsidRPr="0074303E">
        <w:rPr>
          <w:rFonts w:ascii="Times New Roman" w:hAnsi="Times New Roman" w:cs="Times New Roman"/>
          <w:sz w:val="28"/>
          <w:szCs w:val="28"/>
        </w:rPr>
        <w:t xml:space="preserve"> 114 Дербентского района, слово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Бильдаги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 заменить словом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Бильгади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»;</w:t>
      </w:r>
    </w:p>
    <w:p w:rsidR="00371750" w:rsidRPr="0074303E" w:rsidRDefault="00371750" w:rsidP="00055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lastRenderedPageBreak/>
        <w:t xml:space="preserve">9) </w:t>
      </w:r>
      <w:hyperlink r:id="rId14" w:history="1">
        <w:r w:rsidRPr="0074303E">
          <w:rPr>
            <w:rStyle w:val="a3"/>
            <w:rFonts w:ascii="Times New Roman" w:eastAsiaTheme="minorHAnsi" w:hAnsi="Times New Roman" w:cs="Times New Roman"/>
            <w:color w:val="000000" w:themeColor="text1"/>
            <w:sz w:val="28"/>
            <w:szCs w:val="28"/>
            <w:u w:val="none"/>
            <w:lang w:eastAsia="en-US"/>
          </w:rPr>
          <w:t>позицию</w:t>
        </w:r>
      </w:hyperlink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>, касающуюся территории судебного участка №</w:t>
      </w:r>
      <w:r w:rsidRPr="0074303E">
        <w:rPr>
          <w:rFonts w:ascii="Times New Roman" w:hAnsi="Times New Roman" w:cs="Times New Roman"/>
          <w:sz w:val="28"/>
          <w:szCs w:val="28"/>
        </w:rPr>
        <w:t xml:space="preserve"> 116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Казбековского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района, дополнить словами «, сельсовет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Зубутлинский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» в составе сел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Зубутли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и Ново-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Зубутли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»;</w:t>
      </w:r>
    </w:p>
    <w:p w:rsidR="00371750" w:rsidRPr="0074303E" w:rsidRDefault="00371750" w:rsidP="00055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10) в </w:t>
      </w:r>
      <w:hyperlink r:id="rId15" w:history="1">
        <w:r w:rsidRPr="0074303E">
          <w:rPr>
            <w:rStyle w:val="a3"/>
            <w:rFonts w:ascii="Times New Roman" w:eastAsiaTheme="minorHAnsi" w:hAnsi="Times New Roman" w:cs="Times New Roman"/>
            <w:color w:val="000000" w:themeColor="text1"/>
            <w:sz w:val="28"/>
            <w:szCs w:val="28"/>
            <w:u w:val="none"/>
            <w:lang w:eastAsia="en-US"/>
          </w:rPr>
          <w:t>позиции</w:t>
        </w:r>
      </w:hyperlink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>, касающейся территории судебного участка №</w:t>
      </w:r>
      <w:r w:rsidRPr="0074303E">
        <w:rPr>
          <w:rFonts w:ascii="Times New Roman" w:hAnsi="Times New Roman" w:cs="Times New Roman"/>
          <w:sz w:val="28"/>
          <w:szCs w:val="28"/>
        </w:rPr>
        <w:t xml:space="preserve"> 117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Карабудахкентского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района, слово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Какашуринский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 заменить словом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Кака-Шуринский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», слово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Какашура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 заменить словом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Кака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-Шура»;</w:t>
      </w:r>
    </w:p>
    <w:p w:rsidR="00371750" w:rsidRPr="0074303E" w:rsidRDefault="00371750" w:rsidP="00055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 xml:space="preserve">11) </w:t>
      </w:r>
      <w:r w:rsidRPr="0074303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</w:t>
      </w:r>
      <w:hyperlink r:id="rId16" w:history="1">
        <w:r w:rsidRPr="0074303E">
          <w:rPr>
            <w:rStyle w:val="a3"/>
            <w:rFonts w:ascii="Times New Roman" w:eastAsiaTheme="minorHAnsi" w:hAnsi="Times New Roman" w:cs="Times New Roman"/>
            <w:color w:val="000000" w:themeColor="text1"/>
            <w:sz w:val="28"/>
            <w:szCs w:val="28"/>
            <w:u w:val="none"/>
            <w:lang w:eastAsia="en-US"/>
          </w:rPr>
          <w:t>позиции</w:t>
        </w:r>
      </w:hyperlink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>, касающейся территории судебного участка №</w:t>
      </w:r>
      <w:r w:rsidRPr="0074303E">
        <w:rPr>
          <w:rFonts w:ascii="Times New Roman" w:hAnsi="Times New Roman" w:cs="Times New Roman"/>
          <w:sz w:val="28"/>
          <w:szCs w:val="28"/>
        </w:rPr>
        <w:t xml:space="preserve"> 119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Кизилюртовского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района, слов</w:t>
      </w:r>
      <w:r w:rsidR="004D7B70">
        <w:rPr>
          <w:rFonts w:ascii="Times New Roman" w:hAnsi="Times New Roman" w:cs="Times New Roman"/>
          <w:sz w:val="28"/>
          <w:szCs w:val="28"/>
        </w:rPr>
        <w:t>о</w:t>
      </w:r>
      <w:r w:rsidRPr="0074303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Кироваул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 заменить  слов</w:t>
      </w:r>
      <w:r w:rsidR="004D7B70">
        <w:rPr>
          <w:rFonts w:ascii="Times New Roman" w:hAnsi="Times New Roman" w:cs="Times New Roman"/>
          <w:sz w:val="28"/>
          <w:szCs w:val="28"/>
        </w:rPr>
        <w:t>ом</w:t>
      </w:r>
      <w:r w:rsidRPr="0074303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Манапкала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»;</w:t>
      </w:r>
    </w:p>
    <w:p w:rsidR="00371750" w:rsidRPr="0074303E" w:rsidRDefault="00371750" w:rsidP="00055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 xml:space="preserve">12) </w:t>
      </w:r>
      <w:r w:rsidRPr="0074303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</w:t>
      </w:r>
      <w:hyperlink r:id="rId17" w:history="1">
        <w:r w:rsidRPr="0074303E">
          <w:rPr>
            <w:rStyle w:val="a3"/>
            <w:rFonts w:ascii="Times New Roman" w:eastAsiaTheme="minorHAnsi" w:hAnsi="Times New Roman" w:cs="Times New Roman"/>
            <w:color w:val="000000" w:themeColor="text1"/>
            <w:sz w:val="28"/>
            <w:szCs w:val="28"/>
            <w:u w:val="none"/>
            <w:lang w:eastAsia="en-US"/>
          </w:rPr>
          <w:t>позиции</w:t>
        </w:r>
      </w:hyperlink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>, касающейся территории судебного участка №</w:t>
      </w:r>
      <w:r w:rsidRPr="0074303E">
        <w:rPr>
          <w:rFonts w:ascii="Times New Roman" w:hAnsi="Times New Roman" w:cs="Times New Roman"/>
          <w:sz w:val="28"/>
          <w:szCs w:val="28"/>
        </w:rPr>
        <w:t xml:space="preserve"> 64 Кизлярского района, слова «Брянского рыбозавода» заменить словами «Брянский рыбозавод», слова «Опытно-мелиоративной станции» заменить словами «Опытно-мелиоративная станция»;</w:t>
      </w:r>
    </w:p>
    <w:p w:rsidR="00371750" w:rsidRPr="0074303E" w:rsidRDefault="00371750" w:rsidP="00055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13) в </w:t>
      </w:r>
      <w:hyperlink r:id="rId18" w:history="1">
        <w:r w:rsidRPr="0074303E">
          <w:rPr>
            <w:rStyle w:val="a3"/>
            <w:rFonts w:ascii="Times New Roman" w:eastAsiaTheme="minorHAnsi" w:hAnsi="Times New Roman" w:cs="Times New Roman"/>
            <w:color w:val="000000" w:themeColor="text1"/>
            <w:sz w:val="28"/>
            <w:szCs w:val="28"/>
            <w:u w:val="none"/>
            <w:lang w:eastAsia="en-US"/>
          </w:rPr>
          <w:t>позиции</w:t>
        </w:r>
      </w:hyperlink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>, касающейся территории судебного участка №</w:t>
      </w:r>
      <w:r w:rsidRPr="0074303E">
        <w:rPr>
          <w:rFonts w:ascii="Times New Roman" w:hAnsi="Times New Roman" w:cs="Times New Roman"/>
          <w:sz w:val="28"/>
          <w:szCs w:val="28"/>
        </w:rPr>
        <w:t xml:space="preserve"> 65 Кизлярского района, слова «судоремонтной технической станции» заменить словами «Судоремонтная Техническая Станция»;</w:t>
      </w:r>
    </w:p>
    <w:p w:rsidR="00371750" w:rsidRPr="0074303E" w:rsidRDefault="00371750" w:rsidP="00055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 xml:space="preserve">14) </w:t>
      </w:r>
      <w:r w:rsidRPr="0074303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</w:t>
      </w:r>
      <w:hyperlink r:id="rId19" w:history="1">
        <w:r w:rsidRPr="0074303E">
          <w:rPr>
            <w:rStyle w:val="a3"/>
            <w:rFonts w:ascii="Times New Roman" w:eastAsiaTheme="minorHAnsi" w:hAnsi="Times New Roman" w:cs="Times New Roman"/>
            <w:color w:val="000000" w:themeColor="text1"/>
            <w:sz w:val="28"/>
            <w:szCs w:val="28"/>
            <w:u w:val="none"/>
            <w:lang w:eastAsia="en-US"/>
          </w:rPr>
          <w:t>позиции</w:t>
        </w:r>
      </w:hyperlink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>, касающейся территории судебного участка №</w:t>
      </w:r>
      <w:r w:rsidRPr="0074303E">
        <w:rPr>
          <w:rFonts w:ascii="Times New Roman" w:hAnsi="Times New Roman" w:cs="Times New Roman"/>
          <w:sz w:val="28"/>
          <w:szCs w:val="28"/>
        </w:rPr>
        <w:t xml:space="preserve"> 120 Кизлярского района, слова «Кенафного завода» заменить словами «Кенафный Завод»;</w:t>
      </w:r>
    </w:p>
    <w:p w:rsidR="00371750" w:rsidRPr="0074303E" w:rsidRDefault="00371750" w:rsidP="00055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 xml:space="preserve">15) </w:t>
      </w:r>
      <w:r w:rsidRPr="0074303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</w:t>
      </w:r>
      <w:hyperlink r:id="rId20" w:history="1">
        <w:r w:rsidRPr="0074303E">
          <w:rPr>
            <w:rStyle w:val="a3"/>
            <w:rFonts w:ascii="Times New Roman" w:eastAsiaTheme="minorHAnsi" w:hAnsi="Times New Roman" w:cs="Times New Roman"/>
            <w:color w:val="000000" w:themeColor="text1"/>
            <w:sz w:val="28"/>
            <w:szCs w:val="28"/>
            <w:u w:val="none"/>
            <w:lang w:eastAsia="en-US"/>
          </w:rPr>
          <w:t>позиции</w:t>
        </w:r>
      </w:hyperlink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касающейся территории судебного участка № </w:t>
      </w:r>
      <w:r w:rsidRPr="0074303E">
        <w:rPr>
          <w:rFonts w:ascii="Times New Roman" w:hAnsi="Times New Roman" w:cs="Times New Roman"/>
          <w:sz w:val="28"/>
          <w:szCs w:val="28"/>
        </w:rPr>
        <w:t xml:space="preserve">121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Левашинского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района, слова 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Эбдалая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Сусакент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Тагиркент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Хасакент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 заменить словами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Эбдалая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Сусакент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Тагиркент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Тагзиркент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Хасакент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»;</w:t>
      </w:r>
    </w:p>
    <w:p w:rsidR="00371750" w:rsidRPr="0074303E" w:rsidRDefault="00371750" w:rsidP="00055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 xml:space="preserve">16) </w:t>
      </w:r>
      <w:r w:rsidRPr="0074303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</w:t>
      </w:r>
      <w:hyperlink r:id="rId21" w:history="1">
        <w:r w:rsidRPr="0074303E">
          <w:rPr>
            <w:rStyle w:val="a3"/>
            <w:rFonts w:ascii="Times New Roman" w:eastAsiaTheme="minorHAnsi" w:hAnsi="Times New Roman" w:cs="Times New Roman"/>
            <w:color w:val="000000" w:themeColor="text1"/>
            <w:sz w:val="28"/>
            <w:szCs w:val="28"/>
            <w:u w:val="none"/>
            <w:lang w:eastAsia="en-US"/>
          </w:rPr>
          <w:t>позиции</w:t>
        </w:r>
      </w:hyperlink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>, касающейся территории судебного участка №</w:t>
      </w:r>
      <w:r w:rsidRPr="0074303E">
        <w:rPr>
          <w:rFonts w:ascii="Times New Roman" w:hAnsi="Times New Roman" w:cs="Times New Roman"/>
          <w:sz w:val="28"/>
          <w:szCs w:val="28"/>
        </w:rPr>
        <w:t xml:space="preserve"> 73            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Магарамкентского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района, слова «Кирка,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Хорель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Джепель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» заменить словами «Кирка,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Хорель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Джепель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Чахчах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»;</w:t>
      </w:r>
    </w:p>
    <w:p w:rsidR="00371750" w:rsidRPr="0074303E" w:rsidRDefault="00371750" w:rsidP="00055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 xml:space="preserve">17) </w:t>
      </w:r>
      <w:r w:rsidRPr="0074303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</w:t>
      </w:r>
      <w:hyperlink r:id="rId22" w:history="1">
        <w:r w:rsidRPr="0074303E">
          <w:rPr>
            <w:rStyle w:val="a3"/>
            <w:rFonts w:ascii="Times New Roman" w:eastAsiaTheme="minorHAnsi" w:hAnsi="Times New Roman" w:cs="Times New Roman"/>
            <w:color w:val="000000" w:themeColor="text1"/>
            <w:sz w:val="28"/>
            <w:szCs w:val="28"/>
            <w:u w:val="none"/>
            <w:lang w:eastAsia="en-US"/>
          </w:rPr>
          <w:t>позиции</w:t>
        </w:r>
      </w:hyperlink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>, касающейся территории судебного участка №</w:t>
      </w:r>
      <w:r w:rsidRPr="0074303E">
        <w:rPr>
          <w:rFonts w:ascii="Times New Roman" w:hAnsi="Times New Roman" w:cs="Times New Roman"/>
          <w:sz w:val="28"/>
          <w:szCs w:val="28"/>
        </w:rPr>
        <w:t xml:space="preserve"> 78                Сулейман-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Стальского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района, слова «</w:t>
      </w:r>
      <w:r w:rsidR="000A0B56">
        <w:rPr>
          <w:rFonts w:ascii="Times New Roman" w:hAnsi="Times New Roman" w:cs="Times New Roman"/>
          <w:sz w:val="28"/>
          <w:szCs w:val="28"/>
        </w:rPr>
        <w:t xml:space="preserve">села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Герейхановское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и 2-го отделения совхоза» заменить словами «сел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Герейхановское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, Новый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Мамрач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и 2-го отделения совхоза»;</w:t>
      </w:r>
    </w:p>
    <w:p w:rsidR="00371750" w:rsidRPr="0074303E" w:rsidRDefault="00371750" w:rsidP="00055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 xml:space="preserve">18) </w:t>
      </w:r>
      <w:r w:rsidRPr="0074303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</w:t>
      </w:r>
      <w:hyperlink r:id="rId23" w:history="1">
        <w:r w:rsidRPr="0074303E">
          <w:rPr>
            <w:rStyle w:val="a3"/>
            <w:rFonts w:ascii="Times New Roman" w:eastAsiaTheme="minorHAnsi" w:hAnsi="Times New Roman" w:cs="Times New Roman"/>
            <w:color w:val="000000" w:themeColor="text1"/>
            <w:sz w:val="28"/>
            <w:szCs w:val="28"/>
            <w:u w:val="none"/>
            <w:lang w:eastAsia="en-US"/>
          </w:rPr>
          <w:t>позиции</w:t>
        </w:r>
      </w:hyperlink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>, касающейся территории судебного участка №</w:t>
      </w:r>
      <w:r w:rsidRPr="0074303E">
        <w:rPr>
          <w:rFonts w:ascii="Times New Roman" w:hAnsi="Times New Roman" w:cs="Times New Roman"/>
          <w:sz w:val="28"/>
          <w:szCs w:val="28"/>
        </w:rPr>
        <w:t xml:space="preserve"> 124 Сулейман-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Стальского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района, слова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Испик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Асаликент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и Сальян» заменить словами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Испик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Асаликент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, Сальян и Новый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Испик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»;</w:t>
      </w:r>
    </w:p>
    <w:p w:rsidR="00371750" w:rsidRPr="0074303E" w:rsidRDefault="00371750" w:rsidP="00055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19) в </w:t>
      </w:r>
      <w:hyperlink r:id="rId24" w:history="1">
        <w:r w:rsidRPr="0074303E">
          <w:rPr>
            <w:rStyle w:val="a3"/>
            <w:rFonts w:ascii="Times New Roman" w:eastAsiaTheme="minorHAnsi" w:hAnsi="Times New Roman" w:cs="Times New Roman"/>
            <w:color w:val="000000" w:themeColor="text1"/>
            <w:sz w:val="28"/>
            <w:szCs w:val="28"/>
            <w:u w:val="none"/>
            <w:lang w:eastAsia="en-US"/>
          </w:rPr>
          <w:t>позиции</w:t>
        </w:r>
      </w:hyperlink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>, касающейся территории судебного участка №</w:t>
      </w:r>
      <w:r w:rsidRPr="0074303E">
        <w:rPr>
          <w:rFonts w:ascii="Times New Roman" w:hAnsi="Times New Roman" w:cs="Times New Roman"/>
          <w:sz w:val="28"/>
          <w:szCs w:val="28"/>
        </w:rPr>
        <w:t xml:space="preserve"> 128 Хасавюртовского района, слова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Гребенской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мост» заменить слов</w:t>
      </w:r>
      <w:r w:rsidR="00C93AB3">
        <w:rPr>
          <w:rFonts w:ascii="Times New Roman" w:hAnsi="Times New Roman" w:cs="Times New Roman"/>
          <w:sz w:val="28"/>
          <w:szCs w:val="28"/>
        </w:rPr>
        <w:t>а</w:t>
      </w:r>
      <w:r w:rsidRPr="0074303E">
        <w:rPr>
          <w:rFonts w:ascii="Times New Roman" w:hAnsi="Times New Roman" w:cs="Times New Roman"/>
          <w:sz w:val="28"/>
          <w:szCs w:val="28"/>
        </w:rPr>
        <w:t>м</w:t>
      </w:r>
      <w:r w:rsidR="00C93AB3">
        <w:rPr>
          <w:rFonts w:ascii="Times New Roman" w:hAnsi="Times New Roman" w:cs="Times New Roman"/>
          <w:sz w:val="28"/>
          <w:szCs w:val="28"/>
        </w:rPr>
        <w:t>и</w:t>
      </w:r>
      <w:r w:rsidRPr="0074303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Гребенской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Мост»;</w:t>
      </w:r>
    </w:p>
    <w:p w:rsidR="00371750" w:rsidRPr="0074303E" w:rsidRDefault="00371750" w:rsidP="00055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 xml:space="preserve">20) </w:t>
      </w:r>
      <w:r w:rsidRPr="0074303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</w:t>
      </w:r>
      <w:hyperlink r:id="rId25" w:history="1">
        <w:r w:rsidRPr="0074303E">
          <w:rPr>
            <w:rStyle w:val="a3"/>
            <w:rFonts w:ascii="Times New Roman" w:eastAsiaTheme="minorHAnsi" w:hAnsi="Times New Roman" w:cs="Times New Roman"/>
            <w:color w:val="000000" w:themeColor="text1"/>
            <w:sz w:val="28"/>
            <w:szCs w:val="28"/>
            <w:u w:val="none"/>
            <w:lang w:eastAsia="en-US"/>
          </w:rPr>
          <w:t>позиции</w:t>
        </w:r>
      </w:hyperlink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касающейся территории судебного участка № 89 </w:t>
      </w:r>
      <w:proofErr w:type="spellStart"/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>Хунзахского</w:t>
      </w:r>
      <w:proofErr w:type="spellEnd"/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района, </w:t>
      </w:r>
      <w:r w:rsidRPr="0074303E">
        <w:rPr>
          <w:rFonts w:ascii="Times New Roman" w:hAnsi="Times New Roman" w:cs="Times New Roman"/>
          <w:sz w:val="28"/>
          <w:szCs w:val="28"/>
        </w:rPr>
        <w:t>слова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Заиб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Накитль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 заменить словами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Заиб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Накитль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Арани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», слова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Батлаич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Арада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 заменить словами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Батлаич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Арада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Итля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», слова </w:t>
      </w:r>
      <w:r w:rsidR="00EE0574">
        <w:rPr>
          <w:rFonts w:ascii="Times New Roman" w:hAnsi="Times New Roman" w:cs="Times New Roman"/>
          <w:sz w:val="28"/>
          <w:szCs w:val="28"/>
        </w:rPr>
        <w:t>«</w:t>
      </w:r>
      <w:r w:rsidRPr="0074303E">
        <w:rPr>
          <w:rFonts w:ascii="Times New Roman" w:hAnsi="Times New Roman" w:cs="Times New Roman"/>
          <w:sz w:val="28"/>
          <w:szCs w:val="28"/>
        </w:rPr>
        <w:t>«сельсовет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Аранинский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» в составе сел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Арани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Цада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» заменить словами </w:t>
      </w:r>
      <w:r w:rsidR="00EE0574">
        <w:rPr>
          <w:rFonts w:ascii="Times New Roman" w:hAnsi="Times New Roman" w:cs="Times New Roman"/>
          <w:sz w:val="28"/>
          <w:szCs w:val="28"/>
        </w:rPr>
        <w:t>«</w:t>
      </w:r>
      <w:r w:rsidRPr="0074303E">
        <w:rPr>
          <w:rFonts w:ascii="Times New Roman" w:hAnsi="Times New Roman" w:cs="Times New Roman"/>
          <w:sz w:val="28"/>
          <w:szCs w:val="28"/>
        </w:rPr>
        <w:t xml:space="preserve">«село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Цада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</w:t>
      </w:r>
      <w:r w:rsidR="00EE0574">
        <w:rPr>
          <w:rFonts w:ascii="Times New Roman" w:hAnsi="Times New Roman" w:cs="Times New Roman"/>
          <w:sz w:val="28"/>
          <w:szCs w:val="28"/>
        </w:rPr>
        <w:t>»</w:t>
      </w:r>
      <w:r w:rsidRPr="0074303E">
        <w:rPr>
          <w:rFonts w:ascii="Times New Roman" w:hAnsi="Times New Roman" w:cs="Times New Roman"/>
          <w:sz w:val="28"/>
          <w:szCs w:val="28"/>
        </w:rPr>
        <w:t>;</w:t>
      </w:r>
    </w:p>
    <w:p w:rsidR="00371750" w:rsidRPr="0074303E" w:rsidRDefault="00371750" w:rsidP="00055B0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4303E">
        <w:rPr>
          <w:rFonts w:ascii="Times New Roman" w:hAnsi="Times New Roman" w:cs="Times New Roman"/>
          <w:sz w:val="28"/>
          <w:szCs w:val="28"/>
        </w:rPr>
        <w:t xml:space="preserve">          21) </w:t>
      </w:r>
      <w:r w:rsidRPr="0074303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</w:t>
      </w:r>
      <w:hyperlink r:id="rId26" w:history="1">
        <w:r w:rsidRPr="0074303E">
          <w:rPr>
            <w:rStyle w:val="a3"/>
            <w:rFonts w:ascii="Times New Roman" w:eastAsiaTheme="minorHAnsi" w:hAnsi="Times New Roman" w:cs="Times New Roman"/>
            <w:color w:val="000000" w:themeColor="text1"/>
            <w:sz w:val="28"/>
            <w:szCs w:val="28"/>
            <w:u w:val="none"/>
            <w:lang w:eastAsia="en-US"/>
          </w:rPr>
          <w:t>позиции</w:t>
        </w:r>
      </w:hyperlink>
      <w:r w:rsidRPr="0074303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касающейся территории судебного участка № </w:t>
      </w:r>
      <w:r w:rsidRPr="0074303E">
        <w:rPr>
          <w:rFonts w:ascii="Times New Roman" w:hAnsi="Times New Roman" w:cs="Times New Roman"/>
          <w:sz w:val="28"/>
          <w:szCs w:val="28"/>
        </w:rPr>
        <w:t xml:space="preserve">131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Хунзахского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района, слова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Очло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Архида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 заменить словами «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Очло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Архида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4303E">
        <w:rPr>
          <w:rFonts w:ascii="Times New Roman" w:hAnsi="Times New Roman" w:cs="Times New Roman"/>
          <w:sz w:val="28"/>
          <w:szCs w:val="28"/>
        </w:rPr>
        <w:t>Тадколо</w:t>
      </w:r>
      <w:proofErr w:type="spellEnd"/>
      <w:r w:rsidRPr="0074303E">
        <w:rPr>
          <w:rFonts w:ascii="Times New Roman" w:hAnsi="Times New Roman" w:cs="Times New Roman"/>
          <w:sz w:val="28"/>
          <w:szCs w:val="28"/>
        </w:rPr>
        <w:t>».</w:t>
      </w:r>
    </w:p>
    <w:p w:rsidR="00371750" w:rsidRPr="0074303E" w:rsidRDefault="00371750" w:rsidP="00055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1750" w:rsidRPr="0074303E" w:rsidRDefault="00371750" w:rsidP="00055B01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4303E">
        <w:rPr>
          <w:rFonts w:ascii="Times New Roman" w:hAnsi="Times New Roman" w:cs="Times New Roman"/>
          <w:b/>
          <w:sz w:val="28"/>
          <w:szCs w:val="28"/>
        </w:rPr>
        <w:lastRenderedPageBreak/>
        <w:t>Статья 2</w:t>
      </w:r>
    </w:p>
    <w:p w:rsidR="00371750" w:rsidRPr="0074303E" w:rsidRDefault="00371750" w:rsidP="00055B01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71750" w:rsidRPr="0074303E" w:rsidRDefault="00371750" w:rsidP="00055B01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4303E"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по истечении десяти дней </w:t>
      </w:r>
      <w:r w:rsidR="00B07AC9">
        <w:rPr>
          <w:rFonts w:ascii="Times New Roman" w:hAnsi="Times New Roman" w:cs="Times New Roman"/>
          <w:sz w:val="28"/>
          <w:szCs w:val="28"/>
        </w:rPr>
        <w:t>после</w:t>
      </w:r>
      <w:r w:rsidR="007B7E6D">
        <w:rPr>
          <w:rFonts w:ascii="Times New Roman" w:hAnsi="Times New Roman" w:cs="Times New Roman"/>
          <w:sz w:val="28"/>
          <w:szCs w:val="28"/>
        </w:rPr>
        <w:t xml:space="preserve"> дня</w:t>
      </w:r>
      <w:r w:rsidRPr="0074303E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371750" w:rsidRPr="0074303E" w:rsidRDefault="00371750" w:rsidP="00055B01">
      <w:pPr>
        <w:pStyle w:val="ConsPlusTitle0"/>
        <w:widowControl/>
        <w:outlineLvl w:val="1"/>
        <w:rPr>
          <w:rFonts w:ascii="Times New Roman" w:eastAsia="Times New Roman" w:hAnsi="Times New Roman" w:cs="Times New Roman"/>
          <w:b w:val="0"/>
          <w:sz w:val="28"/>
          <w:szCs w:val="28"/>
        </w:rPr>
      </w:pPr>
    </w:p>
    <w:p w:rsidR="00371750" w:rsidRPr="0074303E" w:rsidRDefault="00371750" w:rsidP="00055B01">
      <w:pPr>
        <w:pStyle w:val="ConsPlusTitle0"/>
        <w:widowControl/>
        <w:outlineLvl w:val="1"/>
        <w:rPr>
          <w:rFonts w:ascii="Times New Roman" w:eastAsia="Times New Roman" w:hAnsi="Times New Roman" w:cs="Times New Roman"/>
          <w:b w:val="0"/>
          <w:sz w:val="28"/>
          <w:szCs w:val="28"/>
        </w:rPr>
      </w:pPr>
    </w:p>
    <w:p w:rsidR="00055B01" w:rsidRPr="0074303E" w:rsidRDefault="00055B01" w:rsidP="00055B01">
      <w:pPr>
        <w:pStyle w:val="ConsPlusTitle0"/>
        <w:widowControl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4303E">
        <w:rPr>
          <w:rFonts w:ascii="Times New Roman" w:eastAsia="Times New Roman" w:hAnsi="Times New Roman" w:cs="Times New Roman"/>
          <w:sz w:val="28"/>
          <w:szCs w:val="28"/>
        </w:rPr>
        <w:t xml:space="preserve">Временно исполняющий обязанности </w:t>
      </w:r>
    </w:p>
    <w:p w:rsidR="00371750" w:rsidRPr="0074303E" w:rsidRDefault="00055B01" w:rsidP="00055B01">
      <w:pPr>
        <w:pStyle w:val="ConsPlusTitle0"/>
        <w:widowControl/>
        <w:outlineLvl w:val="1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74303E">
        <w:rPr>
          <w:rFonts w:ascii="Times New Roman" w:eastAsia="Times New Roman" w:hAnsi="Times New Roman" w:cs="Times New Roman"/>
          <w:sz w:val="28"/>
          <w:szCs w:val="28"/>
        </w:rPr>
        <w:t xml:space="preserve">       Главы </w:t>
      </w:r>
      <w:r w:rsidRPr="0074303E">
        <w:rPr>
          <w:rFonts w:ascii="Times New Roman" w:hAnsi="Times New Roman" w:cs="Times New Roman"/>
          <w:sz w:val="28"/>
          <w:szCs w:val="28"/>
        </w:rPr>
        <w:t xml:space="preserve">Республики Дагестан     </w:t>
      </w:r>
      <w:r w:rsidRPr="0074303E">
        <w:rPr>
          <w:rFonts w:ascii="Times New Roman" w:hAnsi="Times New Roman" w:cs="Times New Roman"/>
          <w:sz w:val="28"/>
          <w:szCs w:val="28"/>
        </w:rPr>
        <w:tab/>
      </w:r>
      <w:r w:rsidRPr="0074303E">
        <w:rPr>
          <w:rFonts w:ascii="Times New Roman" w:hAnsi="Times New Roman" w:cs="Times New Roman"/>
          <w:sz w:val="28"/>
          <w:szCs w:val="28"/>
        </w:rPr>
        <w:tab/>
      </w:r>
      <w:r w:rsidRPr="0074303E">
        <w:rPr>
          <w:rFonts w:ascii="Times New Roman" w:hAnsi="Times New Roman" w:cs="Times New Roman"/>
          <w:sz w:val="28"/>
          <w:szCs w:val="28"/>
        </w:rPr>
        <w:tab/>
      </w:r>
      <w:r w:rsidRPr="0074303E">
        <w:rPr>
          <w:rFonts w:ascii="Times New Roman" w:hAnsi="Times New Roman" w:cs="Times New Roman"/>
          <w:sz w:val="28"/>
          <w:szCs w:val="28"/>
        </w:rPr>
        <w:tab/>
      </w:r>
      <w:r w:rsidRPr="0074303E">
        <w:rPr>
          <w:rFonts w:ascii="Times New Roman" w:hAnsi="Times New Roman" w:cs="Times New Roman"/>
          <w:sz w:val="28"/>
          <w:szCs w:val="28"/>
        </w:rPr>
        <w:tab/>
        <w:t xml:space="preserve"> Ф. Щукин</w:t>
      </w:r>
    </w:p>
    <w:p w:rsidR="00371750" w:rsidRPr="0074303E" w:rsidRDefault="00371750" w:rsidP="00055B01">
      <w:pPr>
        <w:pStyle w:val="ConsPlusTitle0"/>
        <w:widowControl/>
        <w:outlineLvl w:val="1"/>
        <w:rPr>
          <w:rFonts w:ascii="Times New Roman" w:hAnsi="Times New Roman" w:cs="Times New Roman"/>
          <w:sz w:val="28"/>
          <w:szCs w:val="28"/>
        </w:rPr>
      </w:pPr>
    </w:p>
    <w:p w:rsidR="00371750" w:rsidRPr="0074303E" w:rsidRDefault="00371750" w:rsidP="00055B01">
      <w:pPr>
        <w:pStyle w:val="ConsPlusTitle0"/>
        <w:widowControl/>
        <w:outlineLvl w:val="1"/>
        <w:rPr>
          <w:rFonts w:ascii="Times New Roman" w:hAnsi="Times New Roman" w:cs="Times New Roman"/>
          <w:sz w:val="28"/>
          <w:szCs w:val="28"/>
        </w:rPr>
      </w:pPr>
    </w:p>
    <w:p w:rsidR="00371750" w:rsidRPr="0074303E" w:rsidRDefault="00371750" w:rsidP="00055B01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71750" w:rsidRPr="0074303E" w:rsidRDefault="00371750" w:rsidP="00055B01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855" w:rsidRPr="0074303E" w:rsidRDefault="009B3855" w:rsidP="00055B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B3855" w:rsidRPr="0074303E" w:rsidSect="00324DC6">
      <w:headerReference w:type="default" r:id="rId27"/>
      <w:pgSz w:w="11906" w:h="16838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D0B" w:rsidRDefault="00ED6D0B" w:rsidP="0074303E">
      <w:pPr>
        <w:spacing w:after="0" w:line="240" w:lineRule="auto"/>
      </w:pPr>
      <w:r>
        <w:separator/>
      </w:r>
    </w:p>
  </w:endnote>
  <w:endnote w:type="continuationSeparator" w:id="0">
    <w:p w:rsidR="00ED6D0B" w:rsidRDefault="00ED6D0B" w:rsidP="00743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D0B" w:rsidRDefault="00ED6D0B" w:rsidP="0074303E">
      <w:pPr>
        <w:spacing w:after="0" w:line="240" w:lineRule="auto"/>
      </w:pPr>
      <w:r>
        <w:separator/>
      </w:r>
    </w:p>
  </w:footnote>
  <w:footnote w:type="continuationSeparator" w:id="0">
    <w:p w:rsidR="00ED6D0B" w:rsidRDefault="00ED6D0B" w:rsidP="00743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3314413"/>
      <w:docPartObj>
        <w:docPartGallery w:val="Page Numbers (Top of Page)"/>
        <w:docPartUnique/>
      </w:docPartObj>
    </w:sdtPr>
    <w:sdtEndPr/>
    <w:sdtContent>
      <w:p w:rsidR="0074303E" w:rsidRDefault="0074303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7B7">
          <w:rPr>
            <w:noProof/>
          </w:rPr>
          <w:t>3</w:t>
        </w:r>
        <w:r>
          <w:fldChar w:fldCharType="end"/>
        </w:r>
      </w:p>
    </w:sdtContent>
  </w:sdt>
  <w:p w:rsidR="0074303E" w:rsidRDefault="0074303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750"/>
    <w:rsid w:val="00055B01"/>
    <w:rsid w:val="000650C1"/>
    <w:rsid w:val="000A0B56"/>
    <w:rsid w:val="0015723D"/>
    <w:rsid w:val="003027B7"/>
    <w:rsid w:val="00324DC6"/>
    <w:rsid w:val="00327E53"/>
    <w:rsid w:val="00371750"/>
    <w:rsid w:val="004954C3"/>
    <w:rsid w:val="004D7B70"/>
    <w:rsid w:val="0051245C"/>
    <w:rsid w:val="005E2986"/>
    <w:rsid w:val="00675914"/>
    <w:rsid w:val="00697AB4"/>
    <w:rsid w:val="006B0A09"/>
    <w:rsid w:val="006E22B9"/>
    <w:rsid w:val="006E609E"/>
    <w:rsid w:val="0074303E"/>
    <w:rsid w:val="007B7E6D"/>
    <w:rsid w:val="008C6451"/>
    <w:rsid w:val="009B3855"/>
    <w:rsid w:val="00A37952"/>
    <w:rsid w:val="00B07AC9"/>
    <w:rsid w:val="00B201DF"/>
    <w:rsid w:val="00B46169"/>
    <w:rsid w:val="00B764B2"/>
    <w:rsid w:val="00C93AB3"/>
    <w:rsid w:val="00ED6D0B"/>
    <w:rsid w:val="00EE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371750"/>
    <w:rPr>
      <w:sz w:val="24"/>
    </w:rPr>
  </w:style>
  <w:style w:type="paragraph" w:customStyle="1" w:styleId="ConsPlusNormal0">
    <w:name w:val="ConsPlusNormal"/>
    <w:link w:val="ConsPlusNormal"/>
    <w:rsid w:val="00371750"/>
    <w:pPr>
      <w:widowControl w:val="0"/>
      <w:autoSpaceDE w:val="0"/>
      <w:autoSpaceDN w:val="0"/>
      <w:spacing w:after="0" w:line="240" w:lineRule="auto"/>
    </w:pPr>
    <w:rPr>
      <w:sz w:val="24"/>
    </w:rPr>
  </w:style>
  <w:style w:type="character" w:customStyle="1" w:styleId="ConsPlusTitle">
    <w:name w:val="ConsPlusTitle Знак"/>
    <w:basedOn w:val="a0"/>
    <w:link w:val="ConsPlusTitle0"/>
    <w:locked/>
    <w:rsid w:val="00371750"/>
    <w:rPr>
      <w:b/>
      <w:sz w:val="24"/>
    </w:rPr>
  </w:style>
  <w:style w:type="paragraph" w:customStyle="1" w:styleId="ConsPlusTitle0">
    <w:name w:val="ConsPlusTitle"/>
    <w:link w:val="ConsPlusTitle"/>
    <w:rsid w:val="00371750"/>
    <w:pPr>
      <w:widowControl w:val="0"/>
      <w:autoSpaceDE w:val="0"/>
      <w:autoSpaceDN w:val="0"/>
      <w:spacing w:after="0" w:line="240" w:lineRule="auto"/>
    </w:pPr>
    <w:rPr>
      <w:b/>
      <w:sz w:val="24"/>
    </w:rPr>
  </w:style>
  <w:style w:type="character" w:styleId="a3">
    <w:name w:val="Hyperlink"/>
    <w:basedOn w:val="a0"/>
    <w:uiPriority w:val="99"/>
    <w:semiHidden/>
    <w:unhideWhenUsed/>
    <w:rsid w:val="0037175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43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303E"/>
  </w:style>
  <w:style w:type="paragraph" w:styleId="a6">
    <w:name w:val="footer"/>
    <w:basedOn w:val="a"/>
    <w:link w:val="a7"/>
    <w:uiPriority w:val="99"/>
    <w:unhideWhenUsed/>
    <w:rsid w:val="00743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30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371750"/>
    <w:rPr>
      <w:sz w:val="24"/>
    </w:rPr>
  </w:style>
  <w:style w:type="paragraph" w:customStyle="1" w:styleId="ConsPlusNormal0">
    <w:name w:val="ConsPlusNormal"/>
    <w:link w:val="ConsPlusNormal"/>
    <w:rsid w:val="00371750"/>
    <w:pPr>
      <w:widowControl w:val="0"/>
      <w:autoSpaceDE w:val="0"/>
      <w:autoSpaceDN w:val="0"/>
      <w:spacing w:after="0" w:line="240" w:lineRule="auto"/>
    </w:pPr>
    <w:rPr>
      <w:sz w:val="24"/>
    </w:rPr>
  </w:style>
  <w:style w:type="character" w:customStyle="1" w:styleId="ConsPlusTitle">
    <w:name w:val="ConsPlusTitle Знак"/>
    <w:basedOn w:val="a0"/>
    <w:link w:val="ConsPlusTitle0"/>
    <w:locked/>
    <w:rsid w:val="00371750"/>
    <w:rPr>
      <w:b/>
      <w:sz w:val="24"/>
    </w:rPr>
  </w:style>
  <w:style w:type="paragraph" w:customStyle="1" w:styleId="ConsPlusTitle0">
    <w:name w:val="ConsPlusTitle"/>
    <w:link w:val="ConsPlusTitle"/>
    <w:rsid w:val="00371750"/>
    <w:pPr>
      <w:widowControl w:val="0"/>
      <w:autoSpaceDE w:val="0"/>
      <w:autoSpaceDN w:val="0"/>
      <w:spacing w:after="0" w:line="240" w:lineRule="auto"/>
    </w:pPr>
    <w:rPr>
      <w:b/>
      <w:sz w:val="24"/>
    </w:rPr>
  </w:style>
  <w:style w:type="character" w:styleId="a3">
    <w:name w:val="Hyperlink"/>
    <w:basedOn w:val="a0"/>
    <w:uiPriority w:val="99"/>
    <w:semiHidden/>
    <w:unhideWhenUsed/>
    <w:rsid w:val="0037175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43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303E"/>
  </w:style>
  <w:style w:type="paragraph" w:styleId="a6">
    <w:name w:val="footer"/>
    <w:basedOn w:val="a"/>
    <w:link w:val="a7"/>
    <w:uiPriority w:val="99"/>
    <w:unhideWhenUsed/>
    <w:rsid w:val="00743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30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46&amp;n=53955&amp;dst=101099" TargetMode="External"/><Relationship Id="rId13" Type="http://schemas.openxmlformats.org/officeDocument/2006/relationships/hyperlink" Target="https://login.consultant.ru/link/?req=doc&amp;base=RLAW346&amp;n=53955&amp;dst=101099" TargetMode="External"/><Relationship Id="rId18" Type="http://schemas.openxmlformats.org/officeDocument/2006/relationships/hyperlink" Target="https://login.consultant.ru/link/?req=doc&amp;base=RLAW346&amp;n=53955&amp;dst=101099" TargetMode="External"/><Relationship Id="rId26" Type="http://schemas.openxmlformats.org/officeDocument/2006/relationships/hyperlink" Target="https://login.consultant.ru/link/?req=doc&amp;base=RLAW346&amp;n=53955&amp;dst=10109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346&amp;n=53955&amp;dst=101099" TargetMode="External"/><Relationship Id="rId7" Type="http://schemas.openxmlformats.org/officeDocument/2006/relationships/hyperlink" Target="https://login.consultant.ru/link/?req=doc&amp;base=RLAW346&amp;n=53955&amp;dst=101099" TargetMode="External"/><Relationship Id="rId12" Type="http://schemas.openxmlformats.org/officeDocument/2006/relationships/hyperlink" Target="https://login.consultant.ru/link/?req=doc&amp;base=RLAW346&amp;n=53955&amp;dst=101099" TargetMode="External"/><Relationship Id="rId17" Type="http://schemas.openxmlformats.org/officeDocument/2006/relationships/hyperlink" Target="https://login.consultant.ru/link/?req=doc&amp;base=RLAW346&amp;n=53955&amp;dst=101099" TargetMode="External"/><Relationship Id="rId25" Type="http://schemas.openxmlformats.org/officeDocument/2006/relationships/hyperlink" Target="https://login.consultant.ru/link/?req=doc&amp;base=RLAW346&amp;n=53955&amp;dst=10109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346&amp;n=53955&amp;dst=101099" TargetMode="External"/><Relationship Id="rId20" Type="http://schemas.openxmlformats.org/officeDocument/2006/relationships/hyperlink" Target="https://login.consultant.ru/link/?req=doc&amp;base=RLAW346&amp;n=53955&amp;dst=101099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346&amp;n=53955&amp;dst=101099" TargetMode="External"/><Relationship Id="rId24" Type="http://schemas.openxmlformats.org/officeDocument/2006/relationships/hyperlink" Target="https://login.consultant.ru/link/?req=doc&amp;base=RLAW346&amp;n=53955&amp;dst=10109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346&amp;n=53955&amp;dst=101099" TargetMode="External"/><Relationship Id="rId23" Type="http://schemas.openxmlformats.org/officeDocument/2006/relationships/hyperlink" Target="https://login.consultant.ru/link/?req=doc&amp;base=RLAW346&amp;n=53955&amp;dst=101099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346&amp;n=53955&amp;dst=101099" TargetMode="External"/><Relationship Id="rId19" Type="http://schemas.openxmlformats.org/officeDocument/2006/relationships/hyperlink" Target="https://login.consultant.ru/link/?req=doc&amp;base=RLAW346&amp;n=53955&amp;dst=1010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46&amp;n=53955&amp;dst=101099" TargetMode="External"/><Relationship Id="rId14" Type="http://schemas.openxmlformats.org/officeDocument/2006/relationships/hyperlink" Target="https://login.consultant.ru/link/?req=doc&amp;base=RLAW346&amp;n=53955&amp;dst=101099" TargetMode="External"/><Relationship Id="rId22" Type="http://schemas.openxmlformats.org/officeDocument/2006/relationships/hyperlink" Target="https://login.consultant.ru/link/?req=doc&amp;base=RLAW346&amp;n=53955&amp;dst=101099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2026-05-20T13:57:00Z</cp:lastPrinted>
  <dcterms:created xsi:type="dcterms:W3CDTF">2026-05-20T07:19:00Z</dcterms:created>
  <dcterms:modified xsi:type="dcterms:W3CDTF">2026-06-04T11:54:00Z</dcterms:modified>
</cp:coreProperties>
</file>